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t>Приказ Министерства образования и науки РФ от 20 сентября 2013 г. N 1082</w:t>
      </w:r>
      <w:r w:rsidRPr="00350994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  <w:t>"Об утверждении Положения о психолого-медико-педагогической комиссии"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соответствии с </w:t>
      </w:r>
      <w:hyperlink r:id="rId5" w:anchor="/document/70291362/entry/108508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частью 5 статьи 42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 Федерального закона от 29 декабря 2012 г. N 273-ФЗ "Об образовании в Российской Федерации" (Собрание законодательства Российской Федерации, 2012, N 53, ст. 7598; 2013, N 19, ст. 2326;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N 30, ст. 4036) и </w:t>
      </w:r>
      <w:hyperlink r:id="rId6" w:anchor="/document/70392898/entry/15267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подпунктом 5.2.67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Положения о Министерстве образования и науки Российской Федерации, утвержденного </w:t>
      </w:r>
      <w:hyperlink r:id="rId7" w:anchor="/document/70392898/entry/0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постановлением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Правительства Российской Федерации от 3 июня 2013 г. N 466 (Собрание законодательства Российской Федерации, 2013, N 23, ст. 2923; N 33, ст. 4386), приказываю:</w:t>
      </w:r>
      <w:proofErr w:type="gramEnd"/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Утвердить по согласованию с Министерством здравоохранения Российской Федерации прилагаемое </w:t>
      </w:r>
      <w:hyperlink r:id="rId8" w:anchor="/document/70485996/entry/1000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Положение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о психолого-медико-педагогической комиссии.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2. Признать утратившим силу </w:t>
      </w:r>
      <w:hyperlink r:id="rId9" w:anchor="/document/12167937/entry/0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приказ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Министерства образования и науки Российской Федерации от 24 марта 2009 г. N 95 "Об утверждении Положения о психолого-медико-педагогической комиссии" (зарегистрирован Министерством юстиции Российской Федерации 29 июня 2009 г., регистрационный N 14145).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350994" w:rsidRPr="00350994" w:rsidTr="00350994">
        <w:tc>
          <w:tcPr>
            <w:tcW w:w="3300" w:type="pct"/>
            <w:shd w:val="clear" w:color="auto" w:fill="FFFFFF"/>
            <w:vAlign w:val="bottom"/>
            <w:hideMark/>
          </w:tcPr>
          <w:p w:rsidR="00350994" w:rsidRPr="00350994" w:rsidRDefault="00350994" w:rsidP="0035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35099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350994" w:rsidRPr="00350994" w:rsidRDefault="00350994" w:rsidP="0035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35099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Д.В. Ливанов</w:t>
            </w:r>
          </w:p>
        </w:tc>
      </w:tr>
    </w:tbl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Зарегистрировано в Минюсте РФ 23 октября 2013 г.</w:t>
      </w: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/>
        <w:t>Регистрационный N 30242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b/>
          <w:bCs/>
          <w:color w:val="22272F"/>
          <w:sz w:val="23"/>
          <w:szCs w:val="23"/>
          <w:lang w:eastAsia="ru-RU"/>
        </w:rPr>
        <w:t>Приложение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Положение о психолого-медико-педагогической комиссии</w:t>
      </w:r>
      <w:r w:rsidRPr="00350994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(утв. </w:t>
      </w:r>
      <w:hyperlink r:id="rId10" w:anchor="/document/70485996/entry/0" w:history="1">
        <w:r w:rsidRPr="00350994">
          <w:rPr>
            <w:rFonts w:ascii="Times New Roman" w:eastAsia="Times New Roman" w:hAnsi="Times New Roman" w:cs="Times New Roman"/>
            <w:color w:val="734C9B"/>
            <w:sz w:val="32"/>
            <w:szCs w:val="32"/>
            <w:lang w:eastAsia="ru-RU"/>
          </w:rPr>
          <w:t>приказом</w:t>
        </w:r>
      </w:hyperlink>
      <w:r w:rsidRPr="00350994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Министерства образования и науки РФ от 20 сентября 2013 г. N 1082)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I. Общие положения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1. Положение о психолого-медико-педагогической комиссии регламентирует деятельность психолого-медико-педагогической комиссии (далее - комиссия), включая порядок проведения комиссией комплексного психолого-медико-педагогического обследования детей.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2.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Комиссия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 обследование)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  <w:proofErr w:type="gramEnd"/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3. Комиссия может быть центральной или территориальной.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Центральная комиссия создается органом исполнительной власти субъекта Российской Федерации, осуществляющим государственное управление в сфере образования, и осуществляет свою деятельность в пределах территории субъекта Российской Федерации.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Территориальная комиссия создается органом исполнительной власти субъекта Российской Федерации, осуществляющим государственное управление в сфере образования, или органом местного самоуправления, осуществляющим управление в сфере образования, и осуществляет свою деятельность в пределах территории одного или нескольких муниципальных образований субъекта Российской Федерации.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4. Комиссию возглавляет руководитель.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В состав комиссии входят: педагог-психолог, учителя-дефектологи (по соответствующему профилю: </w:t>
      </w:r>
      <w:proofErr w:type="spell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олигофренопедагог</w:t>
      </w:r>
      <w:proofErr w:type="spell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, тифлопедагог, сурдопедагог), учитель-логопед, педиатр, невролог, офтальмолог, </w:t>
      </w:r>
      <w:proofErr w:type="spell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оториноларинголог</w:t>
      </w:r>
      <w:proofErr w:type="spell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, ортопед, психиатр детский, социальный педагог.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При необходимости в состав комиссии включаются и другие специалисты.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Включение врачей в состав комиссии осуществляется по согласованию с органом исполнительной власти субъекта Российской Федерации в области здравоохранения или органом местного самоуправления, осуществляющим управление в сфере здравоохранения.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5. Состав и порядок работы комиссии утверждаются соответственно органом исполнительной власти субъекта Российской Федерации, осуществляющим государственное управление в сфере образования, и органом местного самоуправления, осуществляющим управление в сфере образования.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6. Количество комиссий определяется из расчета 1 комиссия на 10 тысяч детей, проживающих на соответствующей территории, но не менее 1 комиссии в субъекте Российской Федерации. Количество, создаваемых комиссий определяется также исходя из сложившихся социально-демографических, географических и других особенностей соответствующей территории.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7.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самоуправления, осуществляющие управление в сфере образования, организации, осуществляющие образовательную деятельность (далее - образовательные организации), комиссии информируют родителей (законных представителей) детей об основных направлениях деятельности, месте нахождения, порядке и графике работы комиссий.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8. Информация о проведении обследования детей в комиссии,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9. Органы исполнительной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образования, обеспечивают комиссию необходимыми помещениями, оборудованием, компьютерной и оргтехникой, автотранспортом для организации ее деятельности.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II. Основные направления деятельности и права комиссии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10. Основными направлениями деятельности комиссии являются: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проведение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  <w:proofErr w:type="gramEnd"/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б) 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изменение ранее данных комиссией рекомендаций;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в) оказание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</w:t>
      </w:r>
      <w:proofErr w:type="spell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девиантным</w:t>
      </w:r>
      <w:proofErr w:type="spell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(общественно опасным) поведением;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г) оказание федеральным учреждениям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медико-социальной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экспертизы содействия в разработке индивидуальной программы реабилитации ребенка-инвалида;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д) осуществление учета данных о детях с ограниченными возможностями здоровья и (или) </w:t>
      </w:r>
      <w:proofErr w:type="spell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девиантным</w:t>
      </w:r>
      <w:proofErr w:type="spell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(общественно опасным) поведением, проживающих на территории деятельности комиссии;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11. Центральная комиссия, кроме установленных </w:t>
      </w:r>
      <w:hyperlink r:id="rId11" w:anchor="/document/70485996/entry/1010" w:history="1">
        <w:r w:rsidRPr="00350994">
          <w:rPr>
            <w:rFonts w:ascii="Times New Roman" w:eastAsia="Times New Roman" w:hAnsi="Times New Roman" w:cs="Times New Roman"/>
            <w:color w:val="734C9B"/>
            <w:sz w:val="23"/>
            <w:szCs w:val="23"/>
            <w:lang w:eastAsia="ru-RU"/>
          </w:rPr>
          <w:t>пунктом 10</w:t>
        </w:r>
      </w:hyperlink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настоящего положения основных направлений деятельности, осуществляет: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координацию и организационно-методическое обеспечение деятельности территориальных комиссий;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проведение обследования детей по направлению территориальной комиссии, а также в случае обжалования родителями (законными представителями) детей заключения территориальной комиссии.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12. Комиссия имеет право: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запрашивать у органов исполнительной власти, правоохранительных органов, организаций и граждан сведения, необходимые для осуществления своей деятельности;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осуществлять мониторинг учета рекомендаций комиссии по созданию необходимых условий для обучения и воспитания детей в образовательных организациях, а также в семье (с согласия родителей (законных представителей) детей);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вносить в органы государственной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образования, предложения по вопросам совершенствования деятельности комиссий.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13. Комиссия имеет печать и бланки со своим наименованием.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14.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  <w:proofErr w:type="gramEnd"/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Медицинское обследование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Обследование детей, консультирование детей и их родителей (законных представителей) специалистами комиссии осуществляются бесплатно.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15. Для проведения обследования ребенка его 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заявление о проведении или согласие на проведение обследования ребенка в комиссии;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в) 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г) 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  <w:proofErr w:type="gramEnd"/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д) заключение (заключения) комиссии о результатах ранее проведенного обследования ребенка (при наличии);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е) 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ж) характеристику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обучающегося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, выданную образовательной организацией (для обучающихся образовательных организаций);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з) письменные работы по русскому (родному) языку, математике, результаты самостоятельной продуктивной деятельности ребенка.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 необходимости комиссия запрашивает у соответствующих органов и организаций или у родителей (законных представителей) дополнительную информацию о ребенке.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Запись на проведение обследования ребенка в комиссии осуществляется при подаче документов.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16. Комиссией ведется следующая документация: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а) журнал записи детей на обследование;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б) журнал учета детей, прошедших обследование;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в) карта ребенка, прошедшего обследование;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г) протокол обследования ребенка (далее - протокол).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17. 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</w:t>
      </w: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проведением обследования, осуществляется комиссией в 5-дневный срок с момента подачи документов для проведения обследования.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18. Обследование детей проводится в помещениях, где размещается комиссия.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19. Обследование детей проводится каждым специалистом комиссии индивидуально или несколькими специалистами одновременно. Состав специалистов комиссии,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 решении комиссии о дополнительном обследовании оно проводится в другой день.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Территориальная комиссия в случае необходимости направляет ребенка для проведения обследования в центральную комиссию.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20. В ходе обследования ребенка комиссией ведется протокол, в котором указываются сведения о ребенке, специалистах комиссии, перечень 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 и заключение комиссии.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21. В заключени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комиссии, заполненном на бланке, указываются: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обоснованные выводы о наличии либо отсутствии у ребенка особенностей в физическом и (или) психическом развитии и (или) отклонений в поведении и наличии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Обсуждение результатов обследования и вынесение заключения комиссии производятся в отсутствие детей.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22. Протокол и заключение комиссии оформляются в день проведения обследования, подписываются специалистами комиссии, проводившими обследование, и руководителем комиссии (лицом, исполняющим его обязанности) и заверяются печатью комиссии.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случае необходимости срок оформления протокола и заключения комиссии продлевается, но не более чем 5 рабочих дней со дня проведения обследования.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23. Заключение комиссии носит для родителей (законных представителей) детей рекомендательный характер.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Представленное родителями (законными представителями) детей заключение комиссии является основанием для создания органами исполнительной власти субъектов Российской </w:t>
      </w: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lastRenderedPageBreak/>
        <w:t>Федерации, осуществляющими государственное управление в сфере образования, и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и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условий для обучения и воспитания детей.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Заключение комиссии действительно для представления в указанные органы, организации в течение календарного года </w:t>
      </w:r>
      <w:proofErr w:type="gramStart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с даты</w:t>
      </w:r>
      <w:proofErr w:type="gramEnd"/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 xml:space="preserve"> его подписания.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24. Комиссия оказывает детям, самостоятельно обратившимся в комиссию, консультативную помощь по вопросам оказания психолого-медико-педагогической помощи детям, в том числе информацию об их правах.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25. Родители (законные представители) детей имеют право: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получать консультации специалистов комиссии по вопросам обследования детей в комиссии и оказания им психолого-медико-педагогической помощи, в том числе информацию о своих правах и правах детей;</w:t>
      </w:r>
    </w:p>
    <w:p w:rsidR="00350994" w:rsidRPr="00350994" w:rsidRDefault="00350994" w:rsidP="003509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350994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в случае несогласия с заключением территориальной комиссии обжаловать его в центральную комиссию.</w:t>
      </w:r>
    </w:p>
    <w:p w:rsidR="00646D4A" w:rsidRDefault="00646D4A">
      <w:bookmarkStart w:id="0" w:name="_GoBack"/>
      <w:bookmarkEnd w:id="0"/>
    </w:p>
    <w:sectPr w:rsidR="00646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994"/>
    <w:rsid w:val="00350994"/>
    <w:rsid w:val="0064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50994"/>
    <w:rPr>
      <w:color w:val="0000FF"/>
      <w:u w:val="single"/>
    </w:rPr>
  </w:style>
  <w:style w:type="paragraph" w:customStyle="1" w:styleId="s16">
    <w:name w:val="s_16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350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50994"/>
    <w:rPr>
      <w:color w:val="0000FF"/>
      <w:u w:val="single"/>
    </w:rPr>
  </w:style>
  <w:style w:type="paragraph" w:customStyle="1" w:styleId="s16">
    <w:name w:val="s_16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35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350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1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7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6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9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4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9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7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7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4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7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2261</Words>
  <Characters>12892</Characters>
  <Application>Microsoft Office Word</Application>
  <DocSecurity>0</DocSecurity>
  <Lines>107</Lines>
  <Paragraphs>30</Paragraphs>
  <ScaleCrop>false</ScaleCrop>
  <Company/>
  <LinksUpToDate>false</LinksUpToDate>
  <CharactersWithSpaces>15123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 документы</dc:creator>
  <cp:lastModifiedBy>Мои  документы</cp:lastModifiedBy>
  <cp:revision>2</cp:revision>
  <dcterms:created xsi:type="dcterms:W3CDTF">2017-11-15T06:25:00Z</dcterms:created>
  <dcterms:modified xsi:type="dcterms:W3CDTF">2017-11-15T06:25:00Z</dcterms:modified>
</cp:coreProperties>
</file>